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52D8" w14:textId="77777777" w:rsidR="0046362D" w:rsidRDefault="0046362D"/>
    <w:p w14:paraId="77125D33" w14:textId="71EDF455" w:rsidR="0096256B" w:rsidRDefault="0046362D">
      <w:r w:rsidRPr="0046362D">
        <w:t xml:space="preserve">Smaller authorities are required to review the effectiveness of their internal control checks and prepare an annual governance statement.  </w:t>
      </w:r>
      <w:r>
        <w:t>*</w:t>
      </w:r>
      <w:proofErr w:type="gramStart"/>
      <w:r>
        <w:t>insert</w:t>
      </w:r>
      <w:proofErr w:type="gramEnd"/>
      <w:r>
        <w:t xml:space="preserve"> legislation/Regulation*</w:t>
      </w:r>
    </w:p>
    <w:p w14:paraId="66BBCC10" w14:textId="77777777" w:rsidR="0046362D" w:rsidRDefault="0046362D"/>
    <w:tbl>
      <w:tblPr>
        <w:tblStyle w:val="TableGrid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6362D" w14:paraId="249F34C3" w14:textId="77777777" w:rsidTr="0046362D">
        <w:tc>
          <w:tcPr>
            <w:tcW w:w="3005" w:type="dxa"/>
          </w:tcPr>
          <w:p w14:paraId="3F904999" w14:textId="77777777" w:rsidR="0046362D" w:rsidRPr="0046362D" w:rsidRDefault="0046362D" w:rsidP="0046362D">
            <w:pPr>
              <w:rPr>
                <w:b/>
                <w:bCs/>
              </w:rPr>
            </w:pPr>
            <w:r w:rsidRPr="0046362D">
              <w:rPr>
                <w:b/>
                <w:bCs/>
              </w:rPr>
              <w:t>Action</w:t>
            </w:r>
          </w:p>
        </w:tc>
        <w:tc>
          <w:tcPr>
            <w:tcW w:w="3005" w:type="dxa"/>
          </w:tcPr>
          <w:p w14:paraId="1D644215" w14:textId="77777777" w:rsidR="0046362D" w:rsidRPr="0046362D" w:rsidRDefault="0046362D" w:rsidP="0046362D">
            <w:pPr>
              <w:rPr>
                <w:b/>
                <w:bCs/>
              </w:rPr>
            </w:pPr>
            <w:r w:rsidRPr="0046362D">
              <w:rPr>
                <w:b/>
                <w:bCs/>
              </w:rPr>
              <w:t>Owner</w:t>
            </w:r>
          </w:p>
        </w:tc>
        <w:tc>
          <w:tcPr>
            <w:tcW w:w="3006" w:type="dxa"/>
          </w:tcPr>
          <w:p w14:paraId="2A47EEC1" w14:textId="77777777" w:rsidR="0046362D" w:rsidRPr="0046362D" w:rsidRDefault="0046362D" w:rsidP="0046362D">
            <w:pPr>
              <w:rPr>
                <w:b/>
                <w:bCs/>
              </w:rPr>
            </w:pPr>
            <w:r w:rsidRPr="0046362D">
              <w:rPr>
                <w:b/>
                <w:bCs/>
              </w:rPr>
              <w:t>Legislation/Regulation</w:t>
            </w:r>
          </w:p>
        </w:tc>
      </w:tr>
      <w:tr w:rsidR="0046362D" w14:paraId="73A2A979" w14:textId="77777777" w:rsidTr="0046362D">
        <w:tc>
          <w:tcPr>
            <w:tcW w:w="3005" w:type="dxa"/>
          </w:tcPr>
          <w:p w14:paraId="0AB7DDBB" w14:textId="77777777" w:rsidR="0046362D" w:rsidRDefault="0046362D" w:rsidP="0046362D">
            <w:r>
              <w:t>Appoint internal Auditor</w:t>
            </w:r>
          </w:p>
        </w:tc>
        <w:tc>
          <w:tcPr>
            <w:tcW w:w="3005" w:type="dxa"/>
          </w:tcPr>
          <w:p w14:paraId="4AC20DF3" w14:textId="77777777" w:rsidR="0046362D" w:rsidRDefault="0046362D" w:rsidP="0046362D">
            <w:r>
              <w:t>The Council</w:t>
            </w:r>
          </w:p>
        </w:tc>
        <w:tc>
          <w:tcPr>
            <w:tcW w:w="3006" w:type="dxa"/>
          </w:tcPr>
          <w:p w14:paraId="119DF3E7" w14:textId="77777777" w:rsidR="0046362D" w:rsidRPr="0046362D" w:rsidRDefault="0046362D" w:rsidP="0046362D">
            <w:r w:rsidRPr="0046362D">
              <w:t xml:space="preserve">Accounts and Audit Regulations 2015 </w:t>
            </w:r>
            <w:proofErr w:type="gramStart"/>
            <w:r w:rsidRPr="0046362D">
              <w:t xml:space="preserve">regulation </w:t>
            </w:r>
            <w:r>
              <w:t>?</w:t>
            </w:r>
            <w:proofErr w:type="gramEnd"/>
          </w:p>
        </w:tc>
      </w:tr>
      <w:tr w:rsidR="0046362D" w14:paraId="6E500011" w14:textId="77777777" w:rsidTr="0046362D">
        <w:tc>
          <w:tcPr>
            <w:tcW w:w="3005" w:type="dxa"/>
          </w:tcPr>
          <w:p w14:paraId="424C8EE1" w14:textId="77777777" w:rsidR="0046362D" w:rsidRDefault="0046362D" w:rsidP="0046362D">
            <w:r>
              <w:t>Balance accounts as soon as practicable after 31 March</w:t>
            </w:r>
          </w:p>
        </w:tc>
        <w:tc>
          <w:tcPr>
            <w:tcW w:w="3005" w:type="dxa"/>
          </w:tcPr>
          <w:p w14:paraId="0E121466" w14:textId="77777777" w:rsidR="0046362D" w:rsidRDefault="0046362D" w:rsidP="0046362D">
            <w:r>
              <w:t>RFO</w:t>
            </w:r>
          </w:p>
        </w:tc>
        <w:tc>
          <w:tcPr>
            <w:tcW w:w="3006" w:type="dxa"/>
          </w:tcPr>
          <w:p w14:paraId="66A54B8B" w14:textId="77777777" w:rsidR="0046362D" w:rsidRDefault="0046362D" w:rsidP="0046362D">
            <w:r w:rsidRPr="0046362D">
              <w:t xml:space="preserve">Accounts and Audit Regulations 2015 </w:t>
            </w:r>
            <w:proofErr w:type="gramStart"/>
            <w:r w:rsidRPr="0046362D">
              <w:t xml:space="preserve">regulation </w:t>
            </w:r>
            <w:r>
              <w:t>?</w:t>
            </w:r>
            <w:proofErr w:type="gramEnd"/>
          </w:p>
        </w:tc>
      </w:tr>
      <w:tr w:rsidR="0046362D" w14:paraId="0B719A62" w14:textId="77777777" w:rsidTr="0046362D">
        <w:tc>
          <w:tcPr>
            <w:tcW w:w="3005" w:type="dxa"/>
          </w:tcPr>
          <w:p w14:paraId="56F7A2BF" w14:textId="77777777" w:rsidR="0046362D" w:rsidRDefault="0046362D" w:rsidP="0046362D"/>
        </w:tc>
        <w:tc>
          <w:tcPr>
            <w:tcW w:w="3005" w:type="dxa"/>
          </w:tcPr>
          <w:p w14:paraId="752B5818" w14:textId="77777777" w:rsidR="0046362D" w:rsidRDefault="0046362D" w:rsidP="0046362D"/>
        </w:tc>
        <w:tc>
          <w:tcPr>
            <w:tcW w:w="3006" w:type="dxa"/>
          </w:tcPr>
          <w:p w14:paraId="1ADF8157" w14:textId="77777777" w:rsidR="0046362D" w:rsidRPr="0046362D" w:rsidRDefault="0046362D" w:rsidP="0046362D"/>
        </w:tc>
      </w:tr>
      <w:tr w:rsidR="0046362D" w14:paraId="6C8CFFD2" w14:textId="77777777" w:rsidTr="0046362D">
        <w:tc>
          <w:tcPr>
            <w:tcW w:w="3005" w:type="dxa"/>
          </w:tcPr>
          <w:p w14:paraId="0CB4EA52" w14:textId="77777777" w:rsidR="0046362D" w:rsidRDefault="0046362D" w:rsidP="0046362D"/>
        </w:tc>
        <w:tc>
          <w:tcPr>
            <w:tcW w:w="3005" w:type="dxa"/>
          </w:tcPr>
          <w:p w14:paraId="138E1213" w14:textId="77777777" w:rsidR="0046362D" w:rsidRDefault="0046362D" w:rsidP="0046362D"/>
        </w:tc>
        <w:tc>
          <w:tcPr>
            <w:tcW w:w="3006" w:type="dxa"/>
          </w:tcPr>
          <w:p w14:paraId="4C5824EA" w14:textId="77777777" w:rsidR="0046362D" w:rsidRPr="0046362D" w:rsidRDefault="0046362D" w:rsidP="0046362D"/>
        </w:tc>
      </w:tr>
    </w:tbl>
    <w:p w14:paraId="07EF1849" w14:textId="77777777" w:rsidR="0046362D" w:rsidRDefault="0046362D"/>
    <w:sectPr w:rsidR="0046362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0AC7" w14:textId="77777777" w:rsidR="0046362D" w:rsidRDefault="0046362D" w:rsidP="0046362D">
      <w:pPr>
        <w:spacing w:after="0" w:line="240" w:lineRule="auto"/>
      </w:pPr>
      <w:r>
        <w:separator/>
      </w:r>
    </w:p>
  </w:endnote>
  <w:endnote w:type="continuationSeparator" w:id="0">
    <w:p w14:paraId="7907AA56" w14:textId="77777777" w:rsidR="0046362D" w:rsidRDefault="0046362D" w:rsidP="0046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A288" w14:textId="77777777" w:rsidR="0046362D" w:rsidRDefault="0046362D" w:rsidP="0046362D">
      <w:pPr>
        <w:spacing w:after="0" w:line="240" w:lineRule="auto"/>
      </w:pPr>
      <w:r>
        <w:separator/>
      </w:r>
    </w:p>
  </w:footnote>
  <w:footnote w:type="continuationSeparator" w:id="0">
    <w:p w14:paraId="4F094592" w14:textId="77777777" w:rsidR="0046362D" w:rsidRDefault="0046362D" w:rsidP="00463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C68B" w14:textId="369BCF44" w:rsidR="0046362D" w:rsidRDefault="0046362D">
    <w:pPr>
      <w:pStyle w:val="Header"/>
    </w:pPr>
    <w:r>
      <w:t>UNIT THREE: FINANCE FOR LOCAL COUNCILS</w:t>
    </w:r>
  </w:p>
  <w:p w14:paraId="126B40B1" w14:textId="38FA745A" w:rsidR="0046362D" w:rsidRDefault="0046362D">
    <w:pPr>
      <w:pStyle w:val="Header"/>
    </w:pPr>
    <w:r w:rsidRPr="0046362D">
      <w:t>LO20 A CiLCA qualified officer understands the processes involved in the annual audit.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2D"/>
    <w:rsid w:val="0046362D"/>
    <w:rsid w:val="0096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BB4D"/>
  <w15:chartTrackingRefBased/>
  <w15:docId w15:val="{5D22CD4A-1177-4E2B-888E-7E6AE90F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62D"/>
  </w:style>
  <w:style w:type="paragraph" w:styleId="Footer">
    <w:name w:val="footer"/>
    <w:basedOn w:val="Normal"/>
    <w:link w:val="FooterChar"/>
    <w:uiPriority w:val="99"/>
    <w:unhideWhenUsed/>
    <w:rsid w:val="00463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6" ma:contentTypeDescription="Create a new document." ma:contentTypeScope="" ma:versionID="988ea35a32d6467b2604f7ca778abf8b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19f7e4d94d91d292ac5c5606573462ca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Props1.xml><?xml version="1.0" encoding="utf-8"?>
<ds:datastoreItem xmlns:ds="http://schemas.openxmlformats.org/officeDocument/2006/customXml" ds:itemID="{EBF7D7CD-571A-44CD-985C-201A64E52C5C}"/>
</file>

<file path=customXml/itemProps2.xml><?xml version="1.0" encoding="utf-8"?>
<ds:datastoreItem xmlns:ds="http://schemas.openxmlformats.org/officeDocument/2006/customXml" ds:itemID="{A253A9D1-ED30-4616-9F90-1BFF9B42A0DA}"/>
</file>

<file path=customXml/itemProps3.xml><?xml version="1.0" encoding="utf-8"?>
<ds:datastoreItem xmlns:ds="http://schemas.openxmlformats.org/officeDocument/2006/customXml" ds:itemID="{CF13FD6F-1C42-4D0B-B5EB-5B244916C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Reilly</dc:creator>
  <cp:keywords/>
  <dc:description/>
  <cp:lastModifiedBy>Marie Reilly</cp:lastModifiedBy>
  <cp:revision>1</cp:revision>
  <dcterms:created xsi:type="dcterms:W3CDTF">2022-08-23T09:29:00Z</dcterms:created>
  <dcterms:modified xsi:type="dcterms:W3CDTF">2022-08-23T09:34:00Z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</Properties>
</file>